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36F9E" w14:textId="77777777" w:rsidR="00784A44" w:rsidRDefault="00B7086C">
      <w:pPr>
        <w:spacing w:after="60"/>
        <w:jc w:val="center"/>
      </w:pPr>
      <w:r>
        <w:rPr>
          <w:b/>
          <w:bCs/>
          <w:color w:val="1F3864"/>
          <w:sz w:val="28"/>
          <w:szCs w:val="28"/>
        </w:rPr>
        <w:t>CONSORZIO DEL BACINO IMBRIFERO MONTANO DELLO SPÖL</w:t>
      </w:r>
    </w:p>
    <w:p w14:paraId="113DEE06" w14:textId="77777777" w:rsidR="00784A44" w:rsidRDefault="00B7086C">
      <w:pPr>
        <w:spacing w:before="40" w:after="40"/>
        <w:jc w:val="center"/>
      </w:pPr>
      <w:r>
        <w:rPr>
          <w:i/>
          <w:iCs/>
        </w:rPr>
        <w:t>(Comuni di Livigno e Valdidentro – Provincia di Sondrio)</w:t>
      </w:r>
    </w:p>
    <w:p w14:paraId="0FE105B1" w14:textId="6B8DE71D" w:rsidR="00784A44" w:rsidRDefault="00B7086C">
      <w:pPr>
        <w:spacing w:before="40" w:after="40"/>
        <w:jc w:val="center"/>
      </w:pPr>
      <w:r>
        <w:rPr>
          <w:sz w:val="20"/>
          <w:szCs w:val="20"/>
        </w:rPr>
        <w:t xml:space="preserve">C.F. </w:t>
      </w:r>
      <w:r w:rsidR="00F23779">
        <w:rPr>
          <w:sz w:val="20"/>
          <w:szCs w:val="20"/>
        </w:rPr>
        <w:t>92000240140</w:t>
      </w:r>
      <w:r w:rsidR="00F23779">
        <w:rPr>
          <w:sz w:val="20"/>
          <w:szCs w:val="20"/>
        </w:rPr>
        <w:t xml:space="preserve"> </w:t>
      </w:r>
      <w:r>
        <w:rPr>
          <w:sz w:val="20"/>
          <w:szCs w:val="20"/>
        </w:rPr>
        <w:t xml:space="preserve">– Sede legale: c/o Comune di Livigno, </w:t>
      </w:r>
      <w:r w:rsidR="00F23779">
        <w:rPr>
          <w:sz w:val="20"/>
          <w:szCs w:val="20"/>
        </w:rPr>
        <w:t>Plaza dal Comun n. 93</w:t>
      </w:r>
      <w:r>
        <w:rPr>
          <w:sz w:val="20"/>
          <w:szCs w:val="20"/>
        </w:rPr>
        <w:t>, Livigno (SO)</w:t>
      </w:r>
    </w:p>
    <w:p w14:paraId="46A422E7" w14:textId="77777777" w:rsidR="00784A44" w:rsidRDefault="00784A44">
      <w:pPr>
        <w:spacing w:before="60" w:after="60"/>
      </w:pPr>
    </w:p>
    <w:p w14:paraId="21DBDC53" w14:textId="77777777" w:rsidR="00784A44" w:rsidRDefault="00B7086C">
      <w:pPr>
        <w:pBdr>
          <w:bottom w:val="single" w:sz="6" w:space="4" w:color="2E5496"/>
        </w:pBdr>
        <w:spacing w:before="80" w:after="80"/>
        <w:jc w:val="center"/>
      </w:pPr>
      <w:r>
        <w:rPr>
          <w:b/>
          <w:bCs/>
          <w:color w:val="1F3864"/>
          <w:sz w:val="26"/>
          <w:szCs w:val="26"/>
        </w:rPr>
        <w:t>ALLEGATO 2 – DICHIARAZIONE SOSTITUTIVA DEI REQUISITI GENERALI</w:t>
      </w:r>
    </w:p>
    <w:p w14:paraId="0AA01EEB" w14:textId="77777777" w:rsidR="00784A44" w:rsidRDefault="00784A44">
      <w:pPr>
        <w:spacing w:before="60" w:after="200"/>
      </w:pPr>
    </w:p>
    <w:p w14:paraId="3BCECAC7" w14:textId="77777777" w:rsidR="00784A44" w:rsidRDefault="00B7086C">
      <w:pPr>
        <w:spacing w:before="80" w:after="80"/>
        <w:jc w:val="both"/>
      </w:pPr>
      <w:r>
        <w:rPr>
          <w:i/>
          <w:iCs/>
        </w:rPr>
        <w:t>Dichiarazione sostitutiva di certificazione e di atto di notorietà ai sensi degli artt. 46 e 47 del D.P.R. 28 dicembre 2000, n. 445, resa nell’ambito dell’indagine esplorativa di mercato per l’individuazione di uno spazio espositivo, propedeutica ad affidamento diretto ai sensi dell’art. 50, comma 1, lett. b), del D.Lgs. 36/2023.</w:t>
      </w:r>
    </w:p>
    <w:p w14:paraId="074610FC" w14:textId="77777777" w:rsidR="00784A44" w:rsidRDefault="00B7086C">
      <w:pPr>
        <w:pStyle w:val="Titolo2"/>
      </w:pPr>
      <w:r>
        <w:t>Dati identificativi del dichiarante</w:t>
      </w:r>
    </w:p>
    <w:p w14:paraId="26063B1C" w14:textId="77777777" w:rsidR="00784A44" w:rsidRDefault="00B7086C">
      <w:pPr>
        <w:spacing w:before="100" w:after="100"/>
      </w:pPr>
      <w:r>
        <w:t>Il/la sottoscritto/a ____________________________________________________________</w:t>
      </w:r>
    </w:p>
    <w:p w14:paraId="5816776A" w14:textId="77777777" w:rsidR="00784A44" w:rsidRDefault="00B7086C">
      <w:pPr>
        <w:spacing w:before="100" w:after="100"/>
      </w:pPr>
      <w:r>
        <w:t>nato/a a ____________________________________________________________</w:t>
      </w:r>
    </w:p>
    <w:p w14:paraId="70EFF9F7" w14:textId="77777777" w:rsidR="00784A44" w:rsidRDefault="00B7086C">
      <w:pPr>
        <w:spacing w:before="100" w:after="100"/>
      </w:pPr>
      <w:r>
        <w:t>il ____________________________________________________________</w:t>
      </w:r>
    </w:p>
    <w:p w14:paraId="41557E7A" w14:textId="77777777" w:rsidR="00784A44" w:rsidRDefault="00B7086C">
      <w:pPr>
        <w:spacing w:before="100" w:after="100"/>
      </w:pPr>
      <w:r>
        <w:t>residente in ____________________________________________________________</w:t>
      </w:r>
    </w:p>
    <w:p w14:paraId="07E1F101" w14:textId="77777777" w:rsidR="00784A44" w:rsidRDefault="00B7086C">
      <w:pPr>
        <w:spacing w:before="100" w:after="100"/>
      </w:pPr>
      <w:r>
        <w:t>in qualità di legale rappresentante di ____________________________________________________________</w:t>
      </w:r>
    </w:p>
    <w:p w14:paraId="01E76F4F" w14:textId="77777777" w:rsidR="00784A44" w:rsidRDefault="00B7086C">
      <w:pPr>
        <w:spacing w:before="100" w:after="100"/>
      </w:pPr>
      <w:r>
        <w:t>C.F./P.IVA ____________________________________________________________</w:t>
      </w:r>
    </w:p>
    <w:p w14:paraId="26A5E92A" w14:textId="77777777" w:rsidR="00784A44" w:rsidRDefault="00B7086C">
      <w:pPr>
        <w:pStyle w:val="Titolo2"/>
      </w:pPr>
      <w:r>
        <w:t>Dichiarazioni</w:t>
      </w:r>
    </w:p>
    <w:p w14:paraId="45EEC454" w14:textId="77777777" w:rsidR="00784A44" w:rsidRDefault="00B7086C">
      <w:pPr>
        <w:spacing w:before="80" w:after="80"/>
        <w:jc w:val="both"/>
      </w:pPr>
      <w:r>
        <w:t>consapevole delle sanzioni penali previste dall’art. 76 del D.P.R. 445/2000 per le ipotesi di falsità in atti e dichiarazioni mendaci, sotto la propria responsabilità</w:t>
      </w:r>
    </w:p>
    <w:p w14:paraId="73EEB3B6" w14:textId="77777777" w:rsidR="00784A44" w:rsidRDefault="00B7086C">
      <w:pPr>
        <w:spacing w:before="80" w:after="160"/>
        <w:jc w:val="center"/>
      </w:pPr>
      <w:r>
        <w:rPr>
          <w:b/>
          <w:bCs/>
        </w:rPr>
        <w:t>DICHIARA</w:t>
      </w:r>
    </w:p>
    <w:p w14:paraId="27714E38" w14:textId="77777777" w:rsidR="00784A44" w:rsidRDefault="00B7086C">
      <w:pPr>
        <w:spacing w:before="60" w:after="60"/>
        <w:jc w:val="both"/>
      </w:pPr>
      <w:proofErr w:type="gramStart"/>
      <w:r>
        <w:t>☐</w:t>
      </w:r>
      <w:r>
        <w:t xml:space="preserve">  di</w:t>
      </w:r>
      <w:proofErr w:type="gramEnd"/>
      <w:r>
        <w:t xml:space="preserve"> non trovarsi in alcuna delle cause di esclusione automatica e non automatica dalla partecipazione a procedure di affidamento di contratti pubblici previste dagli artt. 94 e 95 del D.Lgs. 36/2023 (tra cui, a titolo esemplificativo: assenza di condanne penali definitive per i reati ivi indicati, assenza di misure di prevenzione, assenza di gravi violazioni in materia fiscale e contributiva definitivamente accertate);</w:t>
      </w:r>
    </w:p>
    <w:p w14:paraId="40D292FC" w14:textId="77777777" w:rsidR="00784A44" w:rsidRDefault="00B7086C">
      <w:pPr>
        <w:spacing w:before="60" w:after="60"/>
        <w:jc w:val="both"/>
      </w:pPr>
      <w:proofErr w:type="gramStart"/>
      <w:r>
        <w:t>☐</w:t>
      </w:r>
      <w:r>
        <w:t xml:space="preserve">  di</w:t>
      </w:r>
      <w:proofErr w:type="gramEnd"/>
      <w:r>
        <w:t xml:space="preserve"> non trovarsi in alcuna delle situazioni di esclusione facoltativa di cui all’art. 98 del D.Lgs. 36/2023 (gravi illeciti professionali, conflitti di interesse non diversamente risolvibili, distorsioni della concorrenza derivanti dal coinvolgimento nella preparazione della presente indagine esplorativa, ecc.);</w:t>
      </w:r>
    </w:p>
    <w:p w14:paraId="695DA2D0" w14:textId="77777777" w:rsidR="00784A44" w:rsidRDefault="00B7086C">
      <w:pPr>
        <w:spacing w:before="60" w:after="60"/>
        <w:jc w:val="both"/>
      </w:pPr>
      <w:proofErr w:type="gramStart"/>
      <w:r>
        <w:t>☐</w:t>
      </w:r>
      <w:r>
        <w:t xml:space="preserve">  di</w:t>
      </w:r>
      <w:proofErr w:type="gramEnd"/>
      <w:r>
        <w:t xml:space="preserve"> non trovarsi in alcuna delle condizioni ostative previste dalla normativa antimafia (D.Lgs. 6 settembre 2011, n. 159);</w:t>
      </w:r>
    </w:p>
    <w:p w14:paraId="483BFA86" w14:textId="77777777" w:rsidR="00784A44" w:rsidRDefault="00B7086C">
      <w:pPr>
        <w:spacing w:before="60" w:after="60"/>
        <w:jc w:val="both"/>
      </w:pPr>
      <w:proofErr w:type="gramStart"/>
      <w:r>
        <w:t>☐</w:t>
      </w:r>
      <w:r>
        <w:t xml:space="preserve">  </w:t>
      </w:r>
      <w:r>
        <w:t>di</w:t>
      </w:r>
      <w:proofErr w:type="gramEnd"/>
      <w:r>
        <w:t xml:space="preserve"> essere in regola con gli obblighi relativi al pagamento dei contributi previdenziali e assistenziali (DURC), ove applicabile in base alla natura del soggetto dichiarante;</w:t>
      </w:r>
    </w:p>
    <w:p w14:paraId="4006D546" w14:textId="77777777" w:rsidR="00784A44" w:rsidRDefault="00B7086C">
      <w:pPr>
        <w:spacing w:before="60" w:after="60"/>
        <w:jc w:val="both"/>
      </w:pPr>
      <w:proofErr w:type="gramStart"/>
      <w:r>
        <w:t>☐</w:t>
      </w:r>
      <w:r>
        <w:t xml:space="preserve">  di</w:t>
      </w:r>
      <w:proofErr w:type="gramEnd"/>
      <w:r>
        <w:t xml:space="preserve"> essere in regola con gli obblighi relativi al versamento di imposte e tasse, secondo la legislazione vigente, ove applicabile in base alla natura del soggetto dichiarante;</w:t>
      </w:r>
    </w:p>
    <w:p w14:paraId="6130BC2A" w14:textId="77777777" w:rsidR="00784A44" w:rsidRDefault="00B7086C">
      <w:pPr>
        <w:spacing w:before="60" w:after="60"/>
        <w:jc w:val="both"/>
      </w:pPr>
      <w:proofErr w:type="gramStart"/>
      <w:r>
        <w:t>☐</w:t>
      </w:r>
      <w:r>
        <w:t xml:space="preserve">  di</w:t>
      </w:r>
      <w:proofErr w:type="gramEnd"/>
      <w:r>
        <w:t xml:space="preserve"> non trovarsi in una situazione di conflitto di interesse, anche potenziale, con il Consorzio BIM dello Spöl in relazione alla presente indagine esplorativa;</w:t>
      </w:r>
    </w:p>
    <w:p w14:paraId="25AF7A04" w14:textId="77777777" w:rsidR="00784A44" w:rsidRDefault="00B7086C">
      <w:pPr>
        <w:spacing w:before="60" w:after="60"/>
        <w:jc w:val="both"/>
      </w:pPr>
      <w:proofErr w:type="gramStart"/>
      <w:r>
        <w:t>☐</w:t>
      </w:r>
      <w:r>
        <w:t xml:space="preserve">  [</w:t>
      </w:r>
      <w:proofErr w:type="gramEnd"/>
      <w:r>
        <w:t>per i soli soggetti privati esercenti attività d’impresa] di essere iscritto al Registro delle Imprese della Camera di Commercio competente per territorio, per attività coerente con l’oggetto della presente indagine esplorativa;</w:t>
      </w:r>
    </w:p>
    <w:p w14:paraId="57E8AE5D" w14:textId="77777777" w:rsidR="00784A44" w:rsidRDefault="00B7086C">
      <w:pPr>
        <w:spacing w:before="60" w:after="60"/>
        <w:jc w:val="both"/>
      </w:pPr>
      <w:proofErr w:type="gramStart"/>
      <w:r>
        <w:lastRenderedPageBreak/>
        <w:t>☐</w:t>
      </w:r>
      <w:r>
        <w:t xml:space="preserve">  di</w:t>
      </w:r>
      <w:proofErr w:type="gramEnd"/>
      <w:r>
        <w:t xml:space="preserve"> essere consapevole che il Consorzio BIM si riserva la facoltà di verificare, anche a campione, la veridicità delle dichiarazioni rese, ai sensi dell’art. 71 del D.P.R. 445/2000.</w:t>
      </w:r>
    </w:p>
    <w:p w14:paraId="1476077F" w14:textId="77777777" w:rsidR="00784A44" w:rsidRDefault="00B7086C">
      <w:pPr>
        <w:pStyle w:val="Titolo2"/>
      </w:pPr>
      <w:r>
        <w:t>Informativa sul trattamento dei dati personali</w:t>
      </w:r>
    </w:p>
    <w:p w14:paraId="0F0A4139" w14:textId="77777777" w:rsidR="00784A44" w:rsidRDefault="00B7086C">
      <w:pPr>
        <w:spacing w:before="80" w:after="80"/>
        <w:jc w:val="both"/>
      </w:pPr>
      <w:r>
        <w:t>Ai sensi del Regolamento UE 2016/679 (GDPR) e del D.Lgs. 196/2003 e ss.mm.ii., i dati personali forniti saranno trattati dal Consorzio BIM dello Spöl, in qualità di titolare del trattamento, esclusivamente per le finalità connesse alla presente indagine esplorativa e al successivo, eventuale, affidamento.</w:t>
      </w:r>
    </w:p>
    <w:p w14:paraId="1774D005" w14:textId="77777777" w:rsidR="00784A44" w:rsidRDefault="00B7086C">
      <w:pPr>
        <w:spacing w:before="300" w:after="100"/>
      </w:pPr>
      <w:r>
        <w:t>Luogo e data: ______________________________</w:t>
      </w:r>
    </w:p>
    <w:p w14:paraId="775D1F03" w14:textId="77777777" w:rsidR="00784A44" w:rsidRDefault="00B7086C">
      <w:pPr>
        <w:spacing w:before="200" w:after="100"/>
        <w:jc w:val="right"/>
      </w:pPr>
      <w:r>
        <w:t>Firma del dichiarante: ______________________________</w:t>
      </w:r>
    </w:p>
    <w:p w14:paraId="4A7BB611" w14:textId="77777777" w:rsidR="00784A44" w:rsidRDefault="00B7086C">
      <w:pPr>
        <w:spacing w:before="80" w:after="80"/>
        <w:jc w:val="both"/>
      </w:pPr>
      <w:r>
        <w:rPr>
          <w:i/>
          <w:iCs/>
        </w:rPr>
        <w:t>Si allega copia di documento di identità in corso di validità del dichiarante.</w:t>
      </w:r>
    </w:p>
    <w:sectPr w:rsidR="00784A44">
      <w:headerReference w:type="default" r:id="rId7"/>
      <w:footerReference w:type="default" r:id="rId8"/>
      <w:pgSz w:w="11906" w:h="16838"/>
      <w:pgMar w:top="1418" w:right="1134" w:bottom="1418"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46EE3" w14:textId="77777777" w:rsidR="00B7086C" w:rsidRDefault="00B7086C">
      <w:r>
        <w:separator/>
      </w:r>
    </w:p>
  </w:endnote>
  <w:endnote w:type="continuationSeparator" w:id="0">
    <w:p w14:paraId="5072C950" w14:textId="77777777" w:rsidR="00B7086C" w:rsidRDefault="00B70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2EA3" w14:textId="77777777" w:rsidR="00784A44" w:rsidRDefault="00B7086C">
    <w:pPr>
      <w:pBdr>
        <w:top w:val="single" w:sz="4" w:space="2" w:color="2E5496"/>
      </w:pBdr>
      <w:spacing w:before="100"/>
      <w:jc w:val="center"/>
    </w:pPr>
    <w:r>
      <w:rPr>
        <w:color w:val="555555"/>
        <w:sz w:val="18"/>
        <w:szCs w:val="18"/>
      </w:rPr>
      <w:t xml:space="preserve">Pagina </w:t>
    </w:r>
    <w:r>
      <w:rPr>
        <w:color w:val="555555"/>
        <w:sz w:val="18"/>
        <w:szCs w:val="18"/>
      </w:rPr>
      <w:fldChar w:fldCharType="begin"/>
    </w:r>
    <w:r>
      <w:rPr>
        <w:color w:val="555555"/>
        <w:sz w:val="18"/>
        <w:szCs w:val="18"/>
      </w:rPr>
      <w:instrText>PAGE</w:instrText>
    </w:r>
    <w:r>
      <w:rPr>
        <w:color w:val="555555"/>
        <w:sz w:val="18"/>
        <w:szCs w:val="18"/>
      </w:rPr>
      <w:fldChar w:fldCharType="separate"/>
    </w:r>
    <w:r w:rsidR="00F23779">
      <w:rPr>
        <w:noProof/>
        <w:color w:val="555555"/>
        <w:sz w:val="18"/>
        <w:szCs w:val="18"/>
      </w:rPr>
      <w:t>1</w:t>
    </w:r>
    <w:r>
      <w:rPr>
        <w:color w:val="555555"/>
        <w:sz w:val="18"/>
        <w:szCs w:val="18"/>
      </w:rPr>
      <w:fldChar w:fldCharType="end"/>
    </w:r>
    <w:r>
      <w:rPr>
        <w:color w:val="555555"/>
        <w:sz w:val="18"/>
        <w:szCs w:val="18"/>
      </w:rPr>
      <w:t xml:space="preserve"> di </w:t>
    </w:r>
    <w:r>
      <w:rPr>
        <w:color w:val="555555"/>
        <w:sz w:val="18"/>
        <w:szCs w:val="18"/>
      </w:rPr>
      <w:fldChar w:fldCharType="begin"/>
    </w:r>
    <w:r>
      <w:rPr>
        <w:color w:val="555555"/>
        <w:sz w:val="18"/>
        <w:szCs w:val="18"/>
      </w:rPr>
      <w:instrText>NUMPAGES</w:instrText>
    </w:r>
    <w:r>
      <w:rPr>
        <w:color w:val="555555"/>
        <w:sz w:val="18"/>
        <w:szCs w:val="18"/>
      </w:rPr>
      <w:fldChar w:fldCharType="separate"/>
    </w:r>
    <w:r w:rsidR="00F23779">
      <w:rPr>
        <w:noProof/>
        <w:color w:val="555555"/>
        <w:sz w:val="18"/>
        <w:szCs w:val="18"/>
      </w:rPr>
      <w:t>2</w:t>
    </w:r>
    <w:r>
      <w:rPr>
        <w:color w:val="555555"/>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8C73C" w14:textId="77777777" w:rsidR="00B7086C" w:rsidRDefault="00B7086C">
      <w:r>
        <w:separator/>
      </w:r>
    </w:p>
  </w:footnote>
  <w:footnote w:type="continuationSeparator" w:id="0">
    <w:p w14:paraId="0D2762EC" w14:textId="77777777" w:rsidR="00B7086C" w:rsidRDefault="00B70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9F79" w14:textId="77777777" w:rsidR="00784A44" w:rsidRDefault="00B7086C">
    <w:pPr>
      <w:pBdr>
        <w:bottom w:val="single" w:sz="4" w:space="4" w:color="2E5496"/>
      </w:pBdr>
      <w:spacing w:after="80"/>
      <w:jc w:val="center"/>
    </w:pPr>
    <w:r>
      <w:rPr>
        <w:i/>
        <w:iCs/>
        <w:sz w:val="18"/>
        <w:szCs w:val="18"/>
      </w:rPr>
      <w:t>Allegato 2 – Dichiarazione sostitutiva dei requisiti generali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39E5"/>
    <w:multiLevelType w:val="hybridMultilevel"/>
    <w:tmpl w:val="BAB43922"/>
    <w:lvl w:ilvl="0" w:tplc="4CC4837E">
      <w:start w:val="1"/>
      <w:numFmt w:val="bullet"/>
      <w:lvlText w:val="●"/>
      <w:lvlJc w:val="left"/>
      <w:pPr>
        <w:ind w:left="720" w:hanging="360"/>
      </w:pPr>
    </w:lvl>
    <w:lvl w:ilvl="1" w:tplc="E0A6FE5E">
      <w:start w:val="1"/>
      <w:numFmt w:val="bullet"/>
      <w:lvlText w:val="○"/>
      <w:lvlJc w:val="left"/>
      <w:pPr>
        <w:ind w:left="1440" w:hanging="360"/>
      </w:pPr>
    </w:lvl>
    <w:lvl w:ilvl="2" w:tplc="0E008BFC">
      <w:start w:val="1"/>
      <w:numFmt w:val="bullet"/>
      <w:lvlText w:val="■"/>
      <w:lvlJc w:val="left"/>
      <w:pPr>
        <w:ind w:left="2160" w:hanging="360"/>
      </w:pPr>
    </w:lvl>
    <w:lvl w:ilvl="3" w:tplc="E4D42C5E">
      <w:start w:val="1"/>
      <w:numFmt w:val="bullet"/>
      <w:lvlText w:val="●"/>
      <w:lvlJc w:val="left"/>
      <w:pPr>
        <w:ind w:left="2880" w:hanging="360"/>
      </w:pPr>
    </w:lvl>
    <w:lvl w:ilvl="4" w:tplc="84507652">
      <w:start w:val="1"/>
      <w:numFmt w:val="bullet"/>
      <w:lvlText w:val="○"/>
      <w:lvlJc w:val="left"/>
      <w:pPr>
        <w:ind w:left="3600" w:hanging="360"/>
      </w:pPr>
    </w:lvl>
    <w:lvl w:ilvl="5" w:tplc="B49674B8">
      <w:start w:val="1"/>
      <w:numFmt w:val="bullet"/>
      <w:lvlText w:val="■"/>
      <w:lvlJc w:val="left"/>
      <w:pPr>
        <w:ind w:left="4320" w:hanging="360"/>
      </w:pPr>
    </w:lvl>
    <w:lvl w:ilvl="6" w:tplc="19789A4C">
      <w:start w:val="1"/>
      <w:numFmt w:val="bullet"/>
      <w:lvlText w:val="●"/>
      <w:lvlJc w:val="left"/>
      <w:pPr>
        <w:ind w:left="5040" w:hanging="360"/>
      </w:pPr>
    </w:lvl>
    <w:lvl w:ilvl="7" w:tplc="01743F24">
      <w:start w:val="1"/>
      <w:numFmt w:val="bullet"/>
      <w:lvlText w:val="●"/>
      <w:lvlJc w:val="left"/>
      <w:pPr>
        <w:ind w:left="5760" w:hanging="360"/>
      </w:pPr>
    </w:lvl>
    <w:lvl w:ilvl="8" w:tplc="A29E1BBE">
      <w:start w:val="1"/>
      <w:numFmt w:val="bullet"/>
      <w:lvlText w:val="●"/>
      <w:lvlJc w:val="left"/>
      <w:pPr>
        <w:ind w:left="6480" w:hanging="360"/>
      </w:pPr>
    </w:lvl>
  </w:abstractNum>
  <w:abstractNum w:abstractNumId="1" w15:restartNumberingAfterBreak="0">
    <w:nsid w:val="0AA217A3"/>
    <w:multiLevelType w:val="hybridMultilevel"/>
    <w:tmpl w:val="DC4CF0B6"/>
    <w:lvl w:ilvl="0" w:tplc="08E2FFC8">
      <w:start w:val="1"/>
      <w:numFmt w:val="bullet"/>
      <w:lvlText w:val="–"/>
      <w:lvlJc w:val="left"/>
      <w:pPr>
        <w:ind w:left="567" w:hanging="283"/>
      </w:pPr>
    </w:lvl>
    <w:lvl w:ilvl="1" w:tplc="582C0602">
      <w:numFmt w:val="decimal"/>
      <w:lvlText w:val=""/>
      <w:lvlJc w:val="left"/>
    </w:lvl>
    <w:lvl w:ilvl="2" w:tplc="EE3ADAD2">
      <w:numFmt w:val="decimal"/>
      <w:lvlText w:val=""/>
      <w:lvlJc w:val="left"/>
    </w:lvl>
    <w:lvl w:ilvl="3" w:tplc="45343884">
      <w:numFmt w:val="decimal"/>
      <w:lvlText w:val=""/>
      <w:lvlJc w:val="left"/>
    </w:lvl>
    <w:lvl w:ilvl="4" w:tplc="A2FE6D06">
      <w:numFmt w:val="decimal"/>
      <w:lvlText w:val=""/>
      <w:lvlJc w:val="left"/>
    </w:lvl>
    <w:lvl w:ilvl="5" w:tplc="FB3819F4">
      <w:numFmt w:val="decimal"/>
      <w:lvlText w:val=""/>
      <w:lvlJc w:val="left"/>
    </w:lvl>
    <w:lvl w:ilvl="6" w:tplc="2D92B476">
      <w:numFmt w:val="decimal"/>
      <w:lvlText w:val=""/>
      <w:lvlJc w:val="left"/>
    </w:lvl>
    <w:lvl w:ilvl="7" w:tplc="95C29DD8">
      <w:numFmt w:val="decimal"/>
      <w:lvlText w:val=""/>
      <w:lvlJc w:val="left"/>
    </w:lvl>
    <w:lvl w:ilvl="8" w:tplc="075E0CE4">
      <w:numFmt w:val="decimal"/>
      <w:lvlText w:val=""/>
      <w:lvlJc w:val="left"/>
    </w:lvl>
  </w:abstractNum>
  <w:num w:numId="1" w16cid:durableId="20163033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A44"/>
    <w:rsid w:val="00334034"/>
    <w:rsid w:val="00784A44"/>
    <w:rsid w:val="00B7086C"/>
    <w:rsid w:val="00F237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1EB88"/>
  <w15:docId w15:val="{01063A37-ECFD-425F-9194-A63540654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260" w:after="160"/>
      <w:outlineLvl w:val="0"/>
    </w:pPr>
    <w:rPr>
      <w:b/>
      <w:bCs/>
      <w:color w:val="1F3864"/>
      <w:sz w:val="26"/>
      <w:szCs w:val="26"/>
    </w:rPr>
  </w:style>
  <w:style w:type="paragraph" w:styleId="Titolo2">
    <w:name w:val="heading 2"/>
    <w:uiPriority w:val="9"/>
    <w:unhideWhenUsed/>
    <w:qFormat/>
    <w:pPr>
      <w:spacing w:before="220" w:after="120"/>
      <w:outlineLvl w:val="1"/>
    </w:pPr>
    <w:rPr>
      <w:b/>
      <w:bCs/>
      <w:color w:val="1F3864"/>
      <w:sz w:val="24"/>
      <w:szCs w:val="24"/>
    </w:rPr>
  </w:style>
  <w:style w:type="paragraph" w:styleId="Titolo3">
    <w:name w:val="heading 3"/>
    <w:uiPriority w:val="9"/>
    <w:semiHidden/>
    <w:unhideWhenUsed/>
    <w:qFormat/>
    <w:pPr>
      <w:outlineLvl w:val="2"/>
    </w:pPr>
    <w:rPr>
      <w:color w:val="1F4D78"/>
      <w:sz w:val="24"/>
      <w:szCs w:val="24"/>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character" w:styleId="Rimandonotadichiusura">
    <w:name w:val="endnote reference"/>
    <w:uiPriority w:val="99"/>
    <w:semiHidden/>
    <w:unhideWhenUsed/>
    <w:rPr>
      <w:vertAlign w:val="superscript"/>
    </w:rPr>
  </w:style>
  <w:style w:type="paragraph" w:styleId="Testonotadichiusura">
    <w:name w:val="endnote text"/>
    <w:link w:val="TestonotadichiusuraCarattere"/>
    <w:uiPriority w:val="99"/>
    <w:semiHidden/>
    <w:unhideWhenUsed/>
    <w:rPr>
      <w:sz w:val="20"/>
      <w:szCs w:val="20"/>
    </w:rPr>
  </w:style>
  <w:style w:type="character" w:customStyle="1" w:styleId="TestonotadichiusuraCarattere">
    <w:name w:val="Testo nota di chiusura Carattere"/>
    <w:link w:val="Testonotadichiusur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437</Words>
  <Characters>3178</Characters>
  <Application>Microsoft Office Word</Application>
  <DocSecurity>0</DocSecurity>
  <Lines>53</Lines>
  <Paragraphs>38</Paragraphs>
  <ScaleCrop>false</ScaleCrop>
  <Company>Comune di Livigno</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Elena Merri</cp:lastModifiedBy>
  <cp:revision>2</cp:revision>
  <dcterms:created xsi:type="dcterms:W3CDTF">2026-06-22T08:10:00Z</dcterms:created>
  <dcterms:modified xsi:type="dcterms:W3CDTF">2026-06-22T12:29:00Z</dcterms:modified>
</cp:coreProperties>
</file>